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1540" w14:textId="77777777" w:rsidR="00E679DA" w:rsidRDefault="00AE022C" w:rsidP="007C4F4E">
      <w:pPr>
        <w:spacing w:after="0"/>
        <w:jc w:val="center"/>
        <w:rPr>
          <w:b/>
        </w:rPr>
      </w:pPr>
      <w:r>
        <w:rPr>
          <w:b/>
        </w:rPr>
        <w:t>Job description</w:t>
      </w:r>
    </w:p>
    <w:p w14:paraId="0A58DFE4" w14:textId="77777777" w:rsidR="00AB6CB0" w:rsidRDefault="00F3052F" w:rsidP="007C4F4E">
      <w:pPr>
        <w:spacing w:after="0"/>
        <w:jc w:val="center"/>
        <w:rPr>
          <w:b/>
        </w:rPr>
      </w:pPr>
      <w:r>
        <w:rPr>
          <w:b/>
        </w:rPr>
        <w:t>Midday Supervisor</w:t>
      </w:r>
    </w:p>
    <w:p w14:paraId="0E91E4AE" w14:textId="5F4667C1" w:rsidR="00554F41" w:rsidRDefault="00594462" w:rsidP="007C4F4E">
      <w:pPr>
        <w:spacing w:after="0"/>
        <w:jc w:val="center"/>
        <w:rPr>
          <w:b/>
        </w:rPr>
      </w:pPr>
      <w:r>
        <w:rPr>
          <w:b/>
        </w:rPr>
        <w:t>St Teresa’s</w:t>
      </w:r>
      <w:r w:rsidR="00F3052F">
        <w:rPr>
          <w:b/>
        </w:rPr>
        <w:t xml:space="preserve"> Catholic </w:t>
      </w:r>
      <w:r w:rsidR="003A31BF">
        <w:rPr>
          <w:b/>
        </w:rPr>
        <w:t xml:space="preserve">Voluntary </w:t>
      </w:r>
      <w:r w:rsidR="00F3052F">
        <w:rPr>
          <w:b/>
        </w:rPr>
        <w:t>Academy</w:t>
      </w:r>
    </w:p>
    <w:p w14:paraId="0DFEA4B1" w14:textId="77777777" w:rsidR="00AB6CB0" w:rsidRDefault="00AB6CB0" w:rsidP="007C4F4E">
      <w:pPr>
        <w:spacing w:after="0"/>
        <w:rPr>
          <w:b/>
        </w:rPr>
      </w:pPr>
    </w:p>
    <w:p w14:paraId="7D00E257" w14:textId="77777777" w:rsidR="00F3052F" w:rsidRPr="0005381B" w:rsidRDefault="00F3052F" w:rsidP="00F3052F">
      <w:pPr>
        <w:jc w:val="both"/>
        <w:rPr>
          <w:rFonts w:cstheme="minorHAnsi"/>
        </w:rPr>
      </w:pPr>
      <w:r w:rsidRPr="0005381B">
        <w:rPr>
          <w:rFonts w:cstheme="minorHAnsi"/>
        </w:rPr>
        <w:t>The post holder will work within the Midday Team to carry out lunchtime supervision, assist with pupil welfare and keep common areas in a clean and tidy condition.</w:t>
      </w:r>
    </w:p>
    <w:p w14:paraId="25F82977" w14:textId="77777777" w:rsidR="00AB6CB0" w:rsidRDefault="00AB6CB0" w:rsidP="007C4F4E">
      <w:pPr>
        <w:spacing w:after="0"/>
        <w:rPr>
          <w:b/>
        </w:rPr>
      </w:pPr>
      <w:r>
        <w:rPr>
          <w:b/>
        </w:rPr>
        <w:t>Job purpose</w:t>
      </w:r>
    </w:p>
    <w:p w14:paraId="3C5B9438" w14:textId="028E1F28" w:rsidR="00F3052F" w:rsidRPr="0005381B" w:rsidRDefault="005F49E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Pr>
          <w:rFonts w:cstheme="minorHAnsi"/>
        </w:rPr>
        <w:t xml:space="preserve">To provide </w:t>
      </w:r>
      <w:r w:rsidR="00F3052F" w:rsidRPr="0005381B">
        <w:rPr>
          <w:rFonts w:cstheme="minorHAnsi"/>
        </w:rPr>
        <w:t xml:space="preserve">support </w:t>
      </w:r>
      <w:r>
        <w:rPr>
          <w:rFonts w:cstheme="minorHAnsi"/>
        </w:rPr>
        <w:t xml:space="preserve">and care for children </w:t>
      </w:r>
      <w:r w:rsidR="00F3052F" w:rsidRPr="0005381B">
        <w:rPr>
          <w:rFonts w:cstheme="minorHAnsi"/>
        </w:rPr>
        <w:t>during lunchtimes.</w:t>
      </w:r>
    </w:p>
    <w:p w14:paraId="205207F4"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promote the inclusion of all pupils within the playground and in the dinner hall.</w:t>
      </w:r>
    </w:p>
    <w:p w14:paraId="0607ECCB"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establish and promote positive relationships with pupils, acting as a role model and setting high expectations.</w:t>
      </w:r>
    </w:p>
    <w:p w14:paraId="7913D05B"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contribute to the management of pupil behaviour.</w:t>
      </w:r>
    </w:p>
    <w:p w14:paraId="082D1E23"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promote and adhere to safeguarding arrangements.</w:t>
      </w:r>
    </w:p>
    <w:p w14:paraId="45E9C78E" w14:textId="77777777" w:rsidR="00F3052F" w:rsidRPr="0005381B" w:rsidRDefault="00F3052F" w:rsidP="00F3052F">
      <w:pPr>
        <w:pStyle w:val="ListParagraph"/>
        <w:numPr>
          <w:ilvl w:val="0"/>
          <w:numId w:val="6"/>
        </w:numPr>
        <w:overflowPunct w:val="0"/>
        <w:autoSpaceDE w:val="0"/>
        <w:autoSpaceDN w:val="0"/>
        <w:adjustRightInd w:val="0"/>
        <w:spacing w:after="0" w:line="240" w:lineRule="auto"/>
        <w:textAlignment w:val="baseline"/>
        <w:rPr>
          <w:rFonts w:cstheme="minorHAnsi"/>
        </w:rPr>
      </w:pPr>
      <w:r w:rsidRPr="0005381B">
        <w:rPr>
          <w:rFonts w:cstheme="minorHAnsi"/>
        </w:rPr>
        <w:t>To uphold and promote the Catholic identity of the school.</w:t>
      </w:r>
    </w:p>
    <w:p w14:paraId="34997E2F" w14:textId="77777777" w:rsidR="00AB6CB0" w:rsidRDefault="00AB6CB0" w:rsidP="007C4F4E">
      <w:pPr>
        <w:spacing w:after="0"/>
        <w:rPr>
          <w:b/>
        </w:rPr>
      </w:pPr>
    </w:p>
    <w:p w14:paraId="7F8AA49E" w14:textId="77777777" w:rsidR="00AB6CB0" w:rsidRDefault="00AB6CB0" w:rsidP="007C4F4E">
      <w:pPr>
        <w:spacing w:after="0"/>
        <w:rPr>
          <w:b/>
        </w:rPr>
      </w:pPr>
      <w:r>
        <w:rPr>
          <w:b/>
        </w:rPr>
        <w:t>Specific responsibilities</w:t>
      </w:r>
    </w:p>
    <w:p w14:paraId="04DA2F8C"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be aware of school policies and procedures and follow the school ethos.</w:t>
      </w:r>
    </w:p>
    <w:p w14:paraId="415EC1EF"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be aware of all safeguarding issues within school.</w:t>
      </w:r>
    </w:p>
    <w:p w14:paraId="6B42D0E1"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attend relevant meetings and keep up to date with day</w:t>
      </w:r>
      <w:r>
        <w:rPr>
          <w:rFonts w:cstheme="minorHAnsi"/>
        </w:rPr>
        <w:t>-</w:t>
      </w:r>
      <w:r w:rsidRPr="0005381B">
        <w:rPr>
          <w:rFonts w:cstheme="minorHAnsi"/>
        </w:rPr>
        <w:t>t</w:t>
      </w:r>
      <w:r>
        <w:rPr>
          <w:rFonts w:cstheme="minorHAnsi"/>
        </w:rPr>
        <w:t>o-</w:t>
      </w:r>
      <w:r w:rsidRPr="0005381B">
        <w:rPr>
          <w:rFonts w:cstheme="minorHAnsi"/>
        </w:rPr>
        <w:t>day work of the school.</w:t>
      </w:r>
    </w:p>
    <w:p w14:paraId="7D542685"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promote social and emotional development of pupils and help develop positive self-esteem.</w:t>
      </w:r>
    </w:p>
    <w:p w14:paraId="2056B3FB"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observe and report to the class teacher about children, during the lunch period.</w:t>
      </w:r>
    </w:p>
    <w:p w14:paraId="39435ACF" w14:textId="5A8D6A3C" w:rsidR="00F3052F" w:rsidRPr="0005381B" w:rsidRDefault="005F49E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Pr>
          <w:rFonts w:cstheme="minorHAnsi"/>
        </w:rPr>
        <w:t>To promote children’s independent play.</w:t>
      </w:r>
    </w:p>
    <w:p w14:paraId="67FF7AA2"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respect the confidentiality of sensitive information divulged by staff, parents and pupils.</w:t>
      </w:r>
    </w:p>
    <w:p w14:paraId="4F1084F9" w14:textId="77777777" w:rsidR="00F3052F" w:rsidRPr="0005381B" w:rsidRDefault="00F3052F" w:rsidP="00F3052F">
      <w:pPr>
        <w:pStyle w:val="ListParagraph"/>
        <w:numPr>
          <w:ilvl w:val="0"/>
          <w:numId w:val="7"/>
        </w:numPr>
        <w:overflowPunct w:val="0"/>
        <w:autoSpaceDE w:val="0"/>
        <w:autoSpaceDN w:val="0"/>
        <w:adjustRightInd w:val="0"/>
        <w:spacing w:after="0" w:line="240" w:lineRule="auto"/>
        <w:textAlignment w:val="baseline"/>
        <w:rPr>
          <w:rFonts w:cstheme="minorHAnsi"/>
        </w:rPr>
      </w:pPr>
      <w:r w:rsidRPr="0005381B">
        <w:rPr>
          <w:rFonts w:cstheme="minorHAnsi"/>
        </w:rPr>
        <w:t>To administer basic first aid.</w:t>
      </w:r>
    </w:p>
    <w:p w14:paraId="47CA226B" w14:textId="77777777" w:rsidR="00F3052F" w:rsidRDefault="00F3052F" w:rsidP="007C4F4E">
      <w:pPr>
        <w:spacing w:after="0"/>
        <w:rPr>
          <w:b/>
        </w:rPr>
      </w:pPr>
    </w:p>
    <w:p w14:paraId="3097342B" w14:textId="77777777" w:rsidR="000522D9" w:rsidRDefault="000522D9" w:rsidP="007C4F4E">
      <w:pPr>
        <w:spacing w:after="0"/>
      </w:pPr>
    </w:p>
    <w:p w14:paraId="33B93289" w14:textId="77777777" w:rsidR="007C4F4E" w:rsidRDefault="007C4F4E" w:rsidP="007C4F4E">
      <w:pPr>
        <w:pStyle w:val="ListParagraph"/>
        <w:spacing w:after="0"/>
      </w:pPr>
    </w:p>
    <w:p w14:paraId="62D46E3C" w14:textId="77777777"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14:paraId="0A95E40B" w14:textId="77777777" w:rsidR="007C4F4E" w:rsidRPr="00752A8C" w:rsidRDefault="007C4F4E" w:rsidP="007C4F4E">
      <w:pPr>
        <w:pStyle w:val="ListParagraph"/>
        <w:spacing w:after="0"/>
        <w:ind w:left="0"/>
        <w:contextualSpacing w:val="0"/>
        <w:rPr>
          <w:i/>
        </w:rPr>
      </w:pPr>
    </w:p>
    <w:p w14:paraId="335A3138" w14:textId="77777777" w:rsidR="00752A8C" w:rsidRPr="00752A8C" w:rsidRDefault="00752A8C" w:rsidP="007C4F4E">
      <w:pPr>
        <w:pStyle w:val="ListParagraph"/>
        <w:spacing w:after="0"/>
        <w:ind w:left="0"/>
        <w:contextualSpacing w:val="0"/>
        <w:rPr>
          <w:i/>
        </w:rPr>
      </w:pPr>
      <w:r w:rsidRPr="00752A8C">
        <w:rPr>
          <w:i/>
        </w:rPr>
        <w:t>The duties and responsibilities of the post will evolve to meet changes in financial regulations, statutory requirements or the natural development of the Academy and/or Trust.  Such changes are, therefore, a normal part of the post and the post holder must be prepared to undertake any other duties commensurate with the general level of responsibility of the post which may be determined from time to time subject to the proviso that any permanent, substantial changes shall be incorporated into the job description and evaluated as such.</w:t>
      </w:r>
    </w:p>
    <w:p w14:paraId="261F062A" w14:textId="77777777" w:rsidR="00752A8C" w:rsidRDefault="00752A8C" w:rsidP="00752A8C">
      <w:pPr>
        <w:pStyle w:val="ListParagraph"/>
        <w:ind w:left="0"/>
      </w:pPr>
    </w:p>
    <w:p w14:paraId="0F3C446A" w14:textId="77777777" w:rsidR="00752A8C" w:rsidRDefault="00752A8C" w:rsidP="00752A8C">
      <w:pPr>
        <w:pStyle w:val="ListParagraph"/>
        <w:ind w:left="0"/>
      </w:pPr>
    </w:p>
    <w:p w14:paraId="1619511B" w14:textId="77777777" w:rsidR="00752A8C" w:rsidRPr="00752A8C" w:rsidRDefault="00752A8C" w:rsidP="00752A8C">
      <w:pPr>
        <w:pStyle w:val="ListParagraph"/>
        <w:ind w:left="0"/>
      </w:pPr>
    </w:p>
    <w:p w14:paraId="64492DEE" w14:textId="77777777" w:rsidR="00752A8C" w:rsidRDefault="00752A8C" w:rsidP="000522D9">
      <w:pPr>
        <w:pStyle w:val="ListParagraph"/>
      </w:pPr>
    </w:p>
    <w:p w14:paraId="6673FB58" w14:textId="77777777" w:rsidR="00752A8C" w:rsidRDefault="00752A8C" w:rsidP="000522D9">
      <w:pPr>
        <w:pStyle w:val="ListParagraph"/>
      </w:pPr>
    </w:p>
    <w:sectPr w:rsidR="00752A8C" w:rsidSect="00AE0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873F" w14:textId="77777777" w:rsidR="00D36DCB" w:rsidRDefault="00D36DCB" w:rsidP="00AE022C">
      <w:pPr>
        <w:spacing w:after="0" w:line="240" w:lineRule="auto"/>
      </w:pPr>
      <w:r>
        <w:separator/>
      </w:r>
    </w:p>
  </w:endnote>
  <w:endnote w:type="continuationSeparator" w:id="0">
    <w:p w14:paraId="3E61013A" w14:textId="77777777" w:rsidR="00D36DCB" w:rsidRDefault="00D36DCB"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B5D9" w14:textId="77777777" w:rsidR="009005B7" w:rsidRDefault="00900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DEDC" w14:textId="77777777" w:rsidR="00AE022C" w:rsidRDefault="00AE022C" w:rsidP="00AE022C">
    <w:pPr>
      <w:pStyle w:val="Footer"/>
      <w:jc w:val="right"/>
    </w:pPr>
    <w:r>
      <w:rPr>
        <w:noProof/>
        <w:lang w:eastAsia="en-GB"/>
      </w:rPr>
      <w:drawing>
        <wp:inline distT="0" distB="0" distL="0" distR="0" wp14:anchorId="59C14117" wp14:editId="7F3A9DC1">
          <wp:extent cx="704850" cy="962025"/>
          <wp:effectExtent l="0" t="0" r="0" b="9525"/>
          <wp:docPr id="20" name="Picture 2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r>
      <w:rPr>
        <w:noProof/>
        <w:lang w:eastAsia="en-GB"/>
      </w:rPr>
      <w:drawing>
        <wp:inline distT="0" distB="0" distL="0" distR="0" wp14:anchorId="56D82EF6" wp14:editId="7C13F87D">
          <wp:extent cx="1076325" cy="96202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p w14:paraId="4C7445C9" w14:textId="77777777" w:rsidR="00AE022C" w:rsidRDefault="00AE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8F11" w14:textId="77777777" w:rsidR="009005B7" w:rsidRDefault="00900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A559" w14:textId="77777777" w:rsidR="00D36DCB" w:rsidRDefault="00D36DCB" w:rsidP="00AE022C">
      <w:pPr>
        <w:spacing w:after="0" w:line="240" w:lineRule="auto"/>
      </w:pPr>
      <w:r>
        <w:separator/>
      </w:r>
    </w:p>
  </w:footnote>
  <w:footnote w:type="continuationSeparator" w:id="0">
    <w:p w14:paraId="6BFB0E99" w14:textId="77777777" w:rsidR="00D36DCB" w:rsidRDefault="00D36DCB"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CDEE" w14:textId="77777777" w:rsidR="009005B7" w:rsidRDefault="00900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14:paraId="4D075087" w14:textId="77777777" w:rsidTr="007C4F4E">
      <w:tc>
        <w:tcPr>
          <w:tcW w:w="4508" w:type="dxa"/>
        </w:tcPr>
        <w:p w14:paraId="2AEE057D" w14:textId="5581E684" w:rsidR="001405D4" w:rsidRDefault="0039576A" w:rsidP="001405D4">
          <w:pPr>
            <w:pStyle w:val="Header"/>
          </w:pPr>
          <w:r>
            <w:rPr>
              <w:noProof/>
              <w:lang w:eastAsia="en-GB"/>
            </w:rPr>
            <w:drawing>
              <wp:inline distT="0" distB="0" distL="0" distR="0" wp14:anchorId="7375308A" wp14:editId="71D40F1F">
                <wp:extent cx="800100" cy="746039"/>
                <wp:effectExtent l="0" t="0" r="0" b="0"/>
                <wp:docPr id="25" name="Picture 3" descr="St Teresa's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eresa's Catholic Primary School"/>
                        <pic:cNvPicPr>
                          <a:picLocks noChangeAspect="1" noChangeArrowheads="1"/>
                        </pic:cNvPicPr>
                      </pic:nvPicPr>
                      <pic:blipFill rotWithShape="1">
                        <a:blip r:embed="rId1">
                          <a:extLst>
                            <a:ext uri="{28A0092B-C50C-407E-A947-70E740481C1C}">
                              <a14:useLocalDpi xmlns:a14="http://schemas.microsoft.com/office/drawing/2010/main" val="0"/>
                            </a:ext>
                          </a:extLst>
                        </a:blip>
                        <a:srcRect r="88702"/>
                        <a:stretch/>
                      </pic:blipFill>
                      <pic:spPr bwMode="auto">
                        <a:xfrm>
                          <a:off x="0" y="0"/>
                          <a:ext cx="806794" cy="7522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tcPr>
        <w:p w14:paraId="0855576B" w14:textId="77777777" w:rsidR="001405D4" w:rsidRDefault="007C4F4E" w:rsidP="007C4F4E">
          <w:pPr>
            <w:pStyle w:val="Header"/>
            <w:jc w:val="right"/>
          </w:pPr>
          <w:r>
            <w:rPr>
              <w:noProof/>
              <w:lang w:eastAsia="en-GB"/>
            </w:rPr>
            <w:drawing>
              <wp:inline distT="0" distB="0" distL="0" distR="0" wp14:anchorId="292D18F8" wp14:editId="4223A262">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c>
    </w:tr>
  </w:tbl>
  <w:p w14:paraId="2CA92EC6" w14:textId="77777777" w:rsidR="00AE022C" w:rsidRDefault="00AE022C" w:rsidP="001405D4">
    <w:pPr>
      <w:pStyle w:val="Header"/>
    </w:pPr>
  </w:p>
  <w:p w14:paraId="717432B3" w14:textId="77777777" w:rsidR="00AE022C" w:rsidRDefault="00AE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E37E" w14:textId="77777777" w:rsidR="009005B7" w:rsidRDefault="00900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60E"/>
    <w:multiLevelType w:val="hybridMultilevel"/>
    <w:tmpl w:val="A4A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FF59C0"/>
    <w:multiLevelType w:val="hybridMultilevel"/>
    <w:tmpl w:val="C9F8C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71970"/>
    <w:multiLevelType w:val="singleLevel"/>
    <w:tmpl w:val="11C89CEC"/>
    <w:lvl w:ilvl="0">
      <w:start w:val="2"/>
      <w:numFmt w:val="decimal"/>
      <w:lvlText w:val="%1)"/>
      <w:lvlJc w:val="left"/>
      <w:pPr>
        <w:tabs>
          <w:tab w:val="num" w:pos="720"/>
        </w:tabs>
        <w:ind w:left="720" w:hanging="720"/>
      </w:pPr>
      <w:rPr>
        <w:rFonts w:hint="default"/>
      </w:rPr>
    </w:lvl>
  </w:abstractNum>
  <w:abstractNum w:abstractNumId="5" w15:restartNumberingAfterBreak="0">
    <w:nsid w:val="5F214595"/>
    <w:multiLevelType w:val="hybridMultilevel"/>
    <w:tmpl w:val="6C02E32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1405D4"/>
    <w:rsid w:val="001673AF"/>
    <w:rsid w:val="001757D5"/>
    <w:rsid w:val="001F30C6"/>
    <w:rsid w:val="00301917"/>
    <w:rsid w:val="0039576A"/>
    <w:rsid w:val="003A31BF"/>
    <w:rsid w:val="00493FA3"/>
    <w:rsid w:val="004B6779"/>
    <w:rsid w:val="00554F41"/>
    <w:rsid w:val="00594462"/>
    <w:rsid w:val="005F49EF"/>
    <w:rsid w:val="005F5B66"/>
    <w:rsid w:val="006257F1"/>
    <w:rsid w:val="00752A8C"/>
    <w:rsid w:val="007C4F4E"/>
    <w:rsid w:val="007E5C7D"/>
    <w:rsid w:val="00824B09"/>
    <w:rsid w:val="008A57F2"/>
    <w:rsid w:val="009005B7"/>
    <w:rsid w:val="00AB6CB0"/>
    <w:rsid w:val="00AE022C"/>
    <w:rsid w:val="00B07C74"/>
    <w:rsid w:val="00C322E8"/>
    <w:rsid w:val="00C77FE1"/>
    <w:rsid w:val="00CD6087"/>
    <w:rsid w:val="00D36DCB"/>
    <w:rsid w:val="00E0443F"/>
    <w:rsid w:val="00E42031"/>
    <w:rsid w:val="00E679DA"/>
    <w:rsid w:val="00F06238"/>
    <w:rsid w:val="00F30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EAABDF"/>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5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http://www.ololcatholicmat.co.uk/signature.jp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3C4C7-7425-4246-A2D4-6E8B808F0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3.xml><?xml version="1.0" encoding="utf-8"?>
<ds:datastoreItem xmlns:ds="http://schemas.openxmlformats.org/officeDocument/2006/customXml" ds:itemID="{9849E490-1519-4456-ABAF-1D5B9FFAC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F Sturt</cp:lastModifiedBy>
  <cp:revision>3</cp:revision>
  <dcterms:created xsi:type="dcterms:W3CDTF">2022-01-13T13:31:00Z</dcterms:created>
  <dcterms:modified xsi:type="dcterms:W3CDTF">2022-01-13T13:33:00Z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